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6718DEDA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 xml:space="preserve">Nakup, dostava in montaža </w:t>
      </w:r>
      <w:r w:rsidR="00DC0ABA">
        <w:rPr>
          <w:rFonts w:ascii="Garamond" w:hAnsi="Garamond" w:cs="Arial"/>
          <w:color w:val="000000" w:themeColor="text1"/>
        </w:rPr>
        <w:t>čitalcev mikrotitrskih ploščic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5B0FB0FB" w14:textId="4BEAC8F9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Ponudbo oddajamo za sklop (ustrezno </w:t>
      </w:r>
      <w:r w:rsidR="00DF62BB">
        <w:rPr>
          <w:rFonts w:ascii="Garamond" w:eastAsia="Calibri" w:hAnsi="Garamond" w:cs="Arial"/>
          <w:kern w:val="0"/>
        </w:rPr>
        <w:t>označiti</w:t>
      </w:r>
      <w:r w:rsidRPr="00242AF0">
        <w:rPr>
          <w:rFonts w:ascii="Garamond" w:eastAsia="Calibri" w:hAnsi="Garamond" w:cs="Arial"/>
          <w:kern w:val="0"/>
        </w:rPr>
        <w:t>):</w:t>
      </w:r>
      <w:r w:rsidRPr="00242AF0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1392763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2B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1</w:t>
      </w:r>
      <w:r w:rsidR="003E3694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-185765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2B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2</w:t>
      </w:r>
      <w:r w:rsidR="003E3694">
        <w:rPr>
          <w:rFonts w:ascii="Garamond" w:eastAsia="Calibri" w:hAnsi="Garamond" w:cs="Arial"/>
          <w:kern w:val="0"/>
        </w:rPr>
        <w:tab/>
      </w:r>
      <w:r w:rsidR="003E3694">
        <w:rPr>
          <w:rFonts w:ascii="Garamond" w:eastAsia="Calibri" w:hAnsi="Garamond" w:cs="Arial"/>
          <w:kern w:val="0"/>
        </w:rPr>
        <w:tab/>
      </w:r>
      <w:r w:rsidR="00EF345C" w:rsidRPr="00242AF0">
        <w:rPr>
          <w:rFonts w:ascii="Garamond" w:eastAsia="Calibri" w:hAnsi="Garamond" w:cs="Arial"/>
          <w:kern w:val="0"/>
        </w:rPr>
        <w:t xml:space="preserve"> </w:t>
      </w:r>
    </w:p>
    <w:p w14:paraId="31AABB2B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1B3A6122" w14:textId="27E8C5EF" w:rsidR="004B01A4" w:rsidRDefault="004B01A4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u w:val="single"/>
        </w:rPr>
      </w:pPr>
      <w:r w:rsidRPr="004B01A4">
        <w:rPr>
          <w:rFonts w:ascii="Garamond" w:eastAsia="Calibri" w:hAnsi="Garamond" w:cs="Arial"/>
          <w:kern w:val="0"/>
          <w:u w:val="single"/>
        </w:rPr>
        <w:t xml:space="preserve">Sklop 1: </w:t>
      </w:r>
      <w:bookmarkStart w:id="1" w:name="_Hlk131416496"/>
      <w:r w:rsidR="0010376B" w:rsidRPr="0010376B">
        <w:rPr>
          <w:rFonts w:ascii="Garamond" w:eastAsia="Calibri" w:hAnsi="Garamond" w:cs="Arial"/>
          <w:kern w:val="0"/>
          <w:u w:val="single"/>
        </w:rPr>
        <w:t>Modularni čitalec mikrotitrskih ploščic</w:t>
      </w:r>
      <w:bookmarkEnd w:id="1"/>
    </w:p>
    <w:p w14:paraId="0113892D" w14:textId="54620664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r w:rsidR="0010376B">
        <w:rPr>
          <w:rFonts w:ascii="Garamond" w:eastAsia="Calibri" w:hAnsi="Garamond" w:cs="Arial"/>
          <w:kern w:val="0"/>
        </w:rPr>
        <w:t>m</w:t>
      </w:r>
      <w:r w:rsidR="0010376B" w:rsidRPr="0010376B">
        <w:rPr>
          <w:rFonts w:ascii="Garamond" w:eastAsia="Calibri" w:hAnsi="Garamond" w:cs="Arial"/>
          <w:kern w:val="0"/>
        </w:rPr>
        <w:t>odularni čitalec mikrotitrskih ploščic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3F1F2BE8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Za ponujeno opremo v sklopu št. 1 zagotavljamo garancijo </w:t>
      </w:r>
      <w:r w:rsidRPr="00DB5B85">
        <w:rPr>
          <w:rFonts w:ascii="Garamond" w:eastAsia="Calibri" w:hAnsi="Garamond" w:cs="Arial"/>
          <w:kern w:val="0"/>
        </w:rPr>
        <w:t>____________ (op. najmanj 1</w:t>
      </w:r>
      <w:r w:rsidR="004D4AEF">
        <w:rPr>
          <w:rFonts w:ascii="Garamond" w:eastAsia="Calibri" w:hAnsi="Garamond" w:cs="Arial"/>
          <w:kern w:val="0"/>
        </w:rPr>
        <w:t>3</w:t>
      </w:r>
      <w:r w:rsidRPr="00DB5B85">
        <w:rPr>
          <w:rFonts w:ascii="Garamond" w:eastAsia="Calibri" w:hAnsi="Garamond" w:cs="Arial"/>
          <w:kern w:val="0"/>
        </w:rPr>
        <w:t>) mesecev</w:t>
      </w:r>
      <w:r w:rsidRPr="000E379F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64E9F107" w14:textId="59639365" w:rsidR="002B395A" w:rsidRPr="00657ECB" w:rsidRDefault="002B395A" w:rsidP="002B395A">
      <w:pPr>
        <w:widowControl/>
        <w:suppressAutoHyphens w:val="0"/>
        <w:spacing w:before="240" w:after="240" w:line="276" w:lineRule="auto"/>
        <w:jc w:val="both"/>
        <w:rPr>
          <w:rFonts w:ascii="Garamond" w:eastAsia="Times New Roman" w:hAnsi="Garamond" w:cs="Arial"/>
          <w:kern w:val="0"/>
          <w:lang w:eastAsia="sl-SI"/>
        </w:rPr>
      </w:pPr>
      <w:r w:rsidRPr="00657ECB">
        <w:rPr>
          <w:rFonts w:ascii="Garamond" w:eastAsia="Times New Roman" w:hAnsi="Garamond" w:cs="Arial"/>
          <w:kern w:val="0"/>
          <w:lang w:eastAsia="sl-SI"/>
        </w:rPr>
        <w:t xml:space="preserve">Dodatne tehnične značilnosti in možnosti programske opreme za </w:t>
      </w:r>
      <w:r w:rsidR="00657ECB" w:rsidRPr="00657ECB">
        <w:rPr>
          <w:rFonts w:ascii="Garamond" w:eastAsia="Times New Roman" w:hAnsi="Garamond" w:cs="Arial"/>
          <w:kern w:val="0"/>
          <w:lang w:eastAsia="sl-SI"/>
        </w:rPr>
        <w:t>m</w:t>
      </w:r>
      <w:r w:rsidRPr="00657ECB">
        <w:rPr>
          <w:rFonts w:ascii="Garamond" w:eastAsia="Times New Roman" w:hAnsi="Garamond" w:cs="Arial"/>
          <w:kern w:val="0"/>
          <w:lang w:eastAsia="sl-SI"/>
        </w:rPr>
        <w:t>odularni čitalec mikrotitrskih ploščic*: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657"/>
      </w:tblGrid>
      <w:tr w:rsidR="002B395A" w:rsidRPr="004D4AEF" w14:paraId="2AFCE1D7" w14:textId="77777777" w:rsidTr="005C61EE">
        <w:trPr>
          <w:trHeight w:val="735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3E69" w14:textId="45DBFFF1" w:rsidR="002B395A" w:rsidRPr="004D4AEF" w:rsidRDefault="002B395A" w:rsidP="004D4AEF">
            <w:pPr>
              <w:widowControl/>
              <w:suppressAutoHyphens w:val="0"/>
              <w:spacing w:after="200" w:line="276" w:lineRule="auto"/>
              <w:ind w:left="720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4D4AEF">
              <w:rPr>
                <w:rFonts w:ascii="Garamond" w:eastAsia="Calibri" w:hAnsi="Garamond" w:cs="Arial"/>
                <w:kern w:val="0"/>
              </w:rPr>
              <w:t xml:space="preserve">Sistem </w:t>
            </w:r>
            <w:r w:rsidR="00E50CAF">
              <w:rPr>
                <w:rFonts w:ascii="Garamond" w:eastAsia="Calibri" w:hAnsi="Garamond" w:cs="Arial"/>
                <w:kern w:val="0"/>
              </w:rPr>
              <w:t>je</w:t>
            </w:r>
            <w:r w:rsidRPr="004D4AEF">
              <w:rPr>
                <w:rFonts w:ascii="Garamond" w:eastAsia="Calibri" w:hAnsi="Garamond" w:cs="Arial"/>
                <w:kern w:val="0"/>
              </w:rPr>
              <w:t xml:space="preserve"> kompatibilen za nadgradnjo </w:t>
            </w:r>
            <w:r w:rsidR="00657ECB" w:rsidRPr="004D4AEF">
              <w:rPr>
                <w:rFonts w:ascii="Garamond" w:eastAsia="Calibri" w:hAnsi="Garamond" w:cs="Arial"/>
                <w:kern w:val="0"/>
              </w:rPr>
              <w:t>s</w:t>
            </w:r>
            <w:r w:rsidRPr="004D4AEF">
              <w:rPr>
                <w:rFonts w:ascii="Garamond" w:eastAsia="Calibri" w:hAnsi="Garamond" w:cs="Arial"/>
                <w:kern w:val="0"/>
              </w:rPr>
              <w:t xml:space="preserve"> sistemom robotike za doziranje in </w:t>
            </w:r>
            <w:r w:rsidR="00283C93">
              <w:rPr>
                <w:rFonts w:ascii="Garamond" w:eastAsia="Calibri" w:hAnsi="Garamond" w:cs="Arial"/>
                <w:kern w:val="0"/>
              </w:rPr>
              <w:t>programsko opremo</w:t>
            </w:r>
            <w:r w:rsidR="00283C93" w:rsidRPr="004D4AEF">
              <w:rPr>
                <w:rFonts w:ascii="Garamond" w:eastAsia="Calibri" w:hAnsi="Garamond" w:cs="Arial"/>
                <w:kern w:val="0"/>
              </w:rPr>
              <w:t xml:space="preserve"> </w:t>
            </w:r>
            <w:r w:rsidRPr="004D4AEF">
              <w:rPr>
                <w:rFonts w:ascii="Garamond" w:eastAsia="Calibri" w:hAnsi="Garamond" w:cs="Arial"/>
                <w:kern w:val="0"/>
              </w:rPr>
              <w:t>za programiranje parametrov doziranja glede na izmerjene vrednosti optične gostote in fluorescence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B2FFD" w14:textId="003835A9" w:rsidR="002B395A" w:rsidRPr="004D4AEF" w:rsidRDefault="002B395A" w:rsidP="005C61EE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b/>
                <w:kern w:val="0"/>
              </w:rPr>
            </w:pPr>
            <w:r w:rsidRPr="004D4AEF">
              <w:rPr>
                <w:rFonts w:ascii="Garamond" w:eastAsia="Calibri" w:hAnsi="Garamond" w:cs="Arial"/>
                <w:kern w:val="0"/>
              </w:rPr>
              <w:t xml:space="preserve">Ponudnik zagotavlja to opcijo: </w:t>
            </w:r>
            <w:r w:rsidRPr="004D4AEF">
              <w:rPr>
                <w:rFonts w:ascii="Garamond" w:eastAsia="Calibri" w:hAnsi="Garamond" w:cs="Arial"/>
                <w:kern w:val="0"/>
              </w:rPr>
              <w:br/>
            </w:r>
            <w:sdt>
              <w:sdtPr>
                <w:rPr>
                  <w:rFonts w:ascii="Garamond" w:eastAsia="Calibri" w:hAnsi="Garamond" w:cs="Arial"/>
                  <w:kern w:val="0"/>
                </w:rPr>
                <w:id w:val="2089577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CAF">
                  <w:rPr>
                    <w:rFonts w:ascii="MS Gothic" w:eastAsia="MS Gothic" w:hAnsi="MS Gothic" w:cs="Arial" w:hint="eastAsia"/>
                    <w:kern w:val="0"/>
                  </w:rPr>
                  <w:t>☐</w:t>
                </w:r>
              </w:sdtContent>
            </w:sdt>
            <w:r w:rsidR="00E50CAF" w:rsidRPr="004D4AEF">
              <w:rPr>
                <w:rFonts w:ascii="Garamond" w:eastAsia="Calibri" w:hAnsi="Garamond" w:cs="Arial"/>
                <w:b/>
                <w:kern w:val="0"/>
              </w:rPr>
              <w:t xml:space="preserve"> </w:t>
            </w:r>
            <w:r w:rsidRPr="004D4AEF">
              <w:rPr>
                <w:rFonts w:ascii="Garamond" w:eastAsia="Calibri" w:hAnsi="Garamond" w:cs="Arial"/>
                <w:b/>
                <w:kern w:val="0"/>
              </w:rPr>
              <w:t>DA</w:t>
            </w:r>
            <w:r w:rsidR="00E50CAF">
              <w:rPr>
                <w:rFonts w:ascii="Garamond" w:eastAsia="Calibri" w:hAnsi="Garamond" w:cs="Arial"/>
                <w:b/>
                <w:kern w:val="0"/>
              </w:rPr>
              <w:t xml:space="preserve">    </w:t>
            </w:r>
            <w:sdt>
              <w:sdtPr>
                <w:rPr>
                  <w:rFonts w:ascii="Garamond" w:eastAsia="Calibri" w:hAnsi="Garamond" w:cs="Arial"/>
                  <w:kern w:val="0"/>
                </w:rPr>
                <w:id w:val="19188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CAF">
                  <w:rPr>
                    <w:rFonts w:ascii="MS Gothic" w:eastAsia="MS Gothic" w:hAnsi="MS Gothic" w:cs="Arial" w:hint="eastAsia"/>
                    <w:kern w:val="0"/>
                  </w:rPr>
                  <w:t>☐</w:t>
                </w:r>
              </w:sdtContent>
            </w:sdt>
            <w:r w:rsidR="00E50CAF" w:rsidRPr="004D4AEF">
              <w:rPr>
                <w:rFonts w:ascii="Garamond" w:eastAsia="Calibri" w:hAnsi="Garamond" w:cs="Arial"/>
                <w:b/>
                <w:kern w:val="0"/>
              </w:rPr>
              <w:t xml:space="preserve"> </w:t>
            </w:r>
            <w:r w:rsidRPr="004D4AEF">
              <w:rPr>
                <w:rFonts w:ascii="Garamond" w:eastAsia="Calibri" w:hAnsi="Garamond" w:cs="Arial"/>
                <w:b/>
                <w:kern w:val="0"/>
              </w:rPr>
              <w:t>NE</w:t>
            </w:r>
          </w:p>
        </w:tc>
      </w:tr>
      <w:tr w:rsidR="002B395A" w:rsidRPr="004D4AEF" w14:paraId="1D41CB5D" w14:textId="77777777" w:rsidTr="007104FE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C248" w14:textId="77777777" w:rsidR="002B395A" w:rsidRPr="004D4AEF" w:rsidRDefault="002B395A" w:rsidP="005C61EE">
            <w:pPr>
              <w:widowControl/>
              <w:suppressAutoHyphens w:val="0"/>
              <w:autoSpaceDN/>
              <w:spacing w:after="0"/>
              <w:rPr>
                <w:rFonts w:ascii="Garamond" w:eastAsia="Calibri" w:hAnsi="Garamond" w:cs="Arial"/>
                <w:kern w:val="0"/>
                <w:highlight w:val="yellow"/>
              </w:rPr>
            </w:pPr>
          </w:p>
        </w:tc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2170" w14:textId="6D16BB6C" w:rsidR="002B395A" w:rsidRPr="004D4AEF" w:rsidRDefault="002B395A" w:rsidP="005C61EE">
            <w:pPr>
              <w:widowControl/>
              <w:suppressAutoHyphens w:val="0"/>
              <w:spacing w:after="200" w:line="276" w:lineRule="auto"/>
              <w:ind w:left="283" w:hanging="283"/>
              <w:jc w:val="both"/>
              <w:rPr>
                <w:rFonts w:ascii="Garamond" w:eastAsia="Calibri" w:hAnsi="Garamond" w:cs="Arial"/>
                <w:b/>
                <w:bCs/>
                <w:kern w:val="0"/>
              </w:rPr>
            </w:pPr>
            <w:r w:rsidRPr="004D4AEF">
              <w:rPr>
                <w:rFonts w:ascii="Garamond" w:eastAsia="Calibri" w:hAnsi="Garamond" w:cs="Arial"/>
                <w:b/>
                <w:bCs/>
                <w:kern w:val="0"/>
              </w:rPr>
              <w:t>Največje možno število točk: 1</w:t>
            </w:r>
            <w:r w:rsidR="008847E7" w:rsidRPr="004D4AEF">
              <w:rPr>
                <w:rFonts w:ascii="Garamond" w:eastAsia="Calibri" w:hAnsi="Garamond" w:cs="Arial"/>
                <w:b/>
                <w:bCs/>
                <w:kern w:val="0"/>
              </w:rPr>
              <w:t>0</w:t>
            </w:r>
            <w:r w:rsidRPr="004D4AEF">
              <w:rPr>
                <w:rFonts w:ascii="Garamond" w:eastAsia="Calibri" w:hAnsi="Garamond" w:cs="Arial"/>
                <w:b/>
                <w:bCs/>
                <w:kern w:val="0"/>
              </w:rPr>
              <w:t xml:space="preserve"> točk</w:t>
            </w:r>
          </w:p>
        </w:tc>
      </w:tr>
    </w:tbl>
    <w:p w14:paraId="38CE8BC3" w14:textId="77777777" w:rsidR="005A0CE2" w:rsidRDefault="005A0CE2" w:rsidP="005A0CE2">
      <w:pPr>
        <w:widowControl/>
        <w:suppressAutoHyphens w:val="0"/>
        <w:spacing w:after="200" w:line="276" w:lineRule="auto"/>
        <w:ind w:left="283" w:hanging="283"/>
        <w:jc w:val="both"/>
        <w:rPr>
          <w:rFonts w:ascii="Garamond" w:eastAsia="Calibri" w:hAnsi="Garamond" w:cs="Arial"/>
          <w:kern w:val="0"/>
        </w:rPr>
      </w:pPr>
    </w:p>
    <w:p w14:paraId="1AE9A314" w14:textId="71252377" w:rsidR="005A0CE2" w:rsidRDefault="005A0CE2" w:rsidP="005A0CE2">
      <w:pPr>
        <w:widowControl/>
        <w:suppressAutoHyphens w:val="0"/>
        <w:spacing w:after="200" w:line="276" w:lineRule="auto"/>
        <w:ind w:left="283" w:hanging="283"/>
        <w:jc w:val="both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* OPOMBA: Za vse navedene tehnične značilnosti je zahtevan dokumentarni dokaz: uradni </w:t>
      </w:r>
      <w:proofErr w:type="spellStart"/>
      <w:r>
        <w:rPr>
          <w:rFonts w:ascii="Garamond" w:eastAsia="Calibri" w:hAnsi="Garamond" w:cs="Arial"/>
          <w:kern w:val="0"/>
        </w:rPr>
        <w:t>specifikacijski</w:t>
      </w:r>
      <w:proofErr w:type="spellEnd"/>
      <w:r>
        <w:rPr>
          <w:rFonts w:ascii="Garamond" w:eastAsia="Calibri" w:hAnsi="Garamond" w:cs="Arial"/>
          <w:kern w:val="0"/>
        </w:rPr>
        <w:t xml:space="preserve"> dokumenti ali brošure proizvajalca, znanstvene publikacije, ostale publikacije proizvajalca. Vse listine morajo biti javno dostopne.</w:t>
      </w:r>
    </w:p>
    <w:p w14:paraId="02B19170" w14:textId="77777777" w:rsidR="005A0CE2" w:rsidRDefault="005A0CE2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6E3B1CCD" w14:textId="1021FB47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Sklop št. 2: </w:t>
      </w:r>
      <w:r w:rsidR="0010376B" w:rsidRPr="0010376B">
        <w:rPr>
          <w:rFonts w:ascii="Garamond" w:eastAsia="Times New Roman" w:hAnsi="Garamond" w:cs="Arial"/>
          <w:kern w:val="0"/>
          <w:u w:val="single"/>
          <w:lang w:eastAsia="sl-SI"/>
        </w:rPr>
        <w:t>Večnamenski čitalec mikrotitrskih ploščic z invertnim mikroskopom</w:t>
      </w:r>
    </w:p>
    <w:p w14:paraId="4FD9B9D1" w14:textId="5BCE12B2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DA77C0">
        <w:rPr>
          <w:rFonts w:ascii="Garamond" w:eastAsia="Times New Roman" w:hAnsi="Garamond" w:cs="Arial"/>
          <w:kern w:val="0"/>
          <w:lang w:eastAsia="sl-SI"/>
        </w:rPr>
        <w:t>v</w:t>
      </w:r>
      <w:r w:rsidR="0010376B" w:rsidRPr="0010376B">
        <w:rPr>
          <w:rFonts w:ascii="Garamond" w:eastAsia="Times New Roman" w:hAnsi="Garamond" w:cs="Arial"/>
          <w:kern w:val="0"/>
          <w:lang w:eastAsia="sl-SI"/>
        </w:rPr>
        <w:t>ečnamenski čitalec mikrotitrskih ploščic z invertnim mikroskopom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3D00D6A4" w:rsidR="004D4AE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657ECB">
        <w:rPr>
          <w:rFonts w:ascii="Garamond" w:eastAsia="Calibri" w:hAnsi="Garamond" w:cs="Arial"/>
          <w:kern w:val="0"/>
        </w:rPr>
        <w:t xml:space="preserve">Za ponujeno opremo v sklopu št. 2 zagotavljamo garancijo ____________ (op. najmanj </w:t>
      </w:r>
      <w:r w:rsidR="00F01797" w:rsidRPr="00657ECB">
        <w:rPr>
          <w:rFonts w:ascii="Garamond" w:eastAsia="Calibri" w:hAnsi="Garamond" w:cs="Arial"/>
          <w:kern w:val="0"/>
        </w:rPr>
        <w:t>1</w:t>
      </w:r>
      <w:r w:rsidR="0010376B" w:rsidRPr="00657ECB">
        <w:rPr>
          <w:rFonts w:ascii="Garamond" w:eastAsia="Calibri" w:hAnsi="Garamond" w:cs="Arial"/>
          <w:kern w:val="0"/>
        </w:rPr>
        <w:t>3</w:t>
      </w:r>
      <w:r w:rsidRPr="00657ECB">
        <w:rPr>
          <w:rFonts w:ascii="Garamond" w:eastAsia="Calibri" w:hAnsi="Garamond" w:cs="Arial"/>
          <w:kern w:val="0"/>
        </w:rPr>
        <w:t>) mesecev od podpisa primopredajnega zapisnika.</w:t>
      </w:r>
    </w:p>
    <w:p w14:paraId="643722CC" w14:textId="77777777" w:rsidR="004D4AEF" w:rsidRDefault="004D4AEF">
      <w:pPr>
        <w:widowControl/>
        <w:suppressAutoHyphens w:val="0"/>
        <w:autoSpaceDN/>
        <w:spacing w:line="259" w:lineRule="auto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657ECB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657ECB">
              <w:rPr>
                <w:rFonts w:ascii="Garamond" w:eastAsia="Calibri" w:hAnsi="Garamond" w:cs="Arial"/>
                <w:kern w:val="0"/>
              </w:rPr>
              <w:lastRenderedPageBreak/>
              <w:t>Ponudbena cena znaša</w:t>
            </w:r>
          </w:p>
        </w:tc>
      </w:tr>
      <w:tr w:rsidR="00242AF0" w:rsidRPr="00657ECB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657ECB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657ECB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657ECB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657ECB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657ECB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657ECB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88CF25D" w14:textId="18B43A21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35D76680" w14:textId="77777777" w:rsidR="00657ECB" w:rsidRDefault="00657ECB" w:rsidP="00657ECB">
      <w:pPr>
        <w:widowControl/>
        <w:suppressAutoHyphens w:val="0"/>
        <w:spacing w:after="0" w:line="276" w:lineRule="auto"/>
        <w:ind w:left="284" w:hanging="284"/>
        <w:jc w:val="both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4125EA9A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206743">
        <w:rPr>
          <w:rFonts w:ascii="Garamond" w:eastAsia="Calibri" w:hAnsi="Garamond" w:cs="Arial"/>
          <w:i/>
          <w:kern w:val="0"/>
        </w:rPr>
        <w:t>7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7D72EB2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</w:t>
      </w:r>
      <w:r w:rsidR="00DA77C0">
        <w:rPr>
          <w:rFonts w:ascii="Garamond" w:eastAsia="Calibri" w:hAnsi="Garamond" w:cs="Arial"/>
          <w:kern w:val="0"/>
          <w:lang w:eastAsia="sl-SI"/>
        </w:rPr>
        <w:t>s tremi izvodi</w:t>
      </w:r>
      <w:r w:rsidR="00DA77C0"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Pr="00E52626">
        <w:rPr>
          <w:rFonts w:ascii="Garamond" w:eastAsia="Calibri" w:hAnsi="Garamond" w:cs="Arial"/>
          <w:kern w:val="0"/>
          <w:lang w:eastAsia="sl-SI"/>
        </w:rPr>
        <w:t>bianco menic</w:t>
      </w:r>
      <w:r w:rsidR="00DA77C0">
        <w:rPr>
          <w:rFonts w:ascii="Garamond" w:eastAsia="Calibri" w:hAnsi="Garamond" w:cs="Arial"/>
          <w:kern w:val="0"/>
          <w:lang w:eastAsia="sl-SI"/>
        </w:rPr>
        <w:t>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skladno z vzorcem Menična izjava za dobro izvedbo pogodbenih obveznosti in za odpravo napak v garancijskem roku.</w:t>
      </w:r>
    </w:p>
    <w:p w14:paraId="13B7CB32" w14:textId="3CB4258A" w:rsidR="00354543" w:rsidRPr="00F0179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B57C5F">
        <w:rPr>
          <w:rFonts w:ascii="Garamond" w:eastAsia="Calibri" w:hAnsi="Garamond" w:cs="Arial"/>
          <w:kern w:val="0"/>
          <w:lang w:eastAsia="sl-SI"/>
        </w:rPr>
        <w:t>mesecev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garancije (najmanj </w:t>
      </w:r>
      <w:r w:rsidR="00B57C5F">
        <w:rPr>
          <w:rFonts w:ascii="Garamond" w:eastAsia="Calibri" w:hAnsi="Garamond" w:cs="Arial"/>
          <w:kern w:val="0"/>
          <w:lang w:eastAsia="sl-SI"/>
        </w:rPr>
        <w:t>13 mesecev</w:t>
      </w:r>
      <w:r w:rsidR="00DF62BB">
        <w:rPr>
          <w:rFonts w:ascii="Garamond" w:eastAsia="Calibri" w:hAnsi="Garamond" w:cs="Arial"/>
          <w:kern w:val="0"/>
          <w:lang w:eastAsia="sl-SI"/>
        </w:rPr>
        <w:t xml:space="preserve">) </w:t>
      </w:r>
      <w:r w:rsidRPr="00F01797">
        <w:rPr>
          <w:rFonts w:ascii="Garamond" w:eastAsia="Calibri" w:hAnsi="Garamond" w:cs="Arial"/>
          <w:kern w:val="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007CA18B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F01797">
        <w:rPr>
          <w:rFonts w:ascii="Garamond" w:eastAsia="Calibri" w:hAnsi="Garamond" w:cs="Arial"/>
          <w:kern w:val="0"/>
          <w:lang w:eastAsia="sl-SI"/>
        </w:rPr>
        <w:t xml:space="preserve">Strinjamo se, da je izvedbeni rok največ </w:t>
      </w:r>
      <w:r w:rsidR="005E2842">
        <w:rPr>
          <w:rFonts w:ascii="Garamond" w:eastAsia="Calibri" w:hAnsi="Garamond" w:cs="Arial"/>
          <w:kern w:val="0"/>
          <w:lang w:eastAsia="sl-SI"/>
        </w:rPr>
        <w:t xml:space="preserve">90 (za sklop št. 1) oz. </w:t>
      </w:r>
      <w:r w:rsidR="0010376B">
        <w:rPr>
          <w:rFonts w:ascii="Garamond" w:eastAsia="Calibri" w:hAnsi="Garamond" w:cs="Arial"/>
          <w:kern w:val="0"/>
          <w:lang w:eastAsia="sl-SI"/>
        </w:rPr>
        <w:t>6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>0</w:t>
      </w:r>
      <w:r w:rsidR="0010376B">
        <w:rPr>
          <w:rFonts w:ascii="Garamond" w:eastAsia="Calibri" w:hAnsi="Garamond" w:cs="Arial"/>
          <w:kern w:val="0"/>
          <w:lang w:eastAsia="sl-SI"/>
        </w:rPr>
        <w:t xml:space="preserve"> dni</w:t>
      </w:r>
      <w:r w:rsidR="005E2842">
        <w:rPr>
          <w:rFonts w:ascii="Garamond" w:eastAsia="Calibri" w:hAnsi="Garamond" w:cs="Arial"/>
          <w:kern w:val="0"/>
          <w:lang w:eastAsia="sl-SI"/>
        </w:rPr>
        <w:t xml:space="preserve"> (za sklop št. 2)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F01797">
        <w:rPr>
          <w:rFonts w:ascii="Garamond" w:eastAsia="Calibri" w:hAnsi="Garamond" w:cs="Arial"/>
          <w:kern w:val="0"/>
          <w:lang w:eastAsia="sl-SI"/>
        </w:rPr>
        <w:t>od obojestranskega podpisa pogodbe za to javno naročilo</w:t>
      </w:r>
      <w:bookmarkStart w:id="2" w:name="_GoBack"/>
      <w:bookmarkEnd w:id="2"/>
      <w:r w:rsidRPr="00F01797">
        <w:rPr>
          <w:rFonts w:ascii="Garamond" w:eastAsia="Calibri" w:hAnsi="Garamond" w:cs="Arial"/>
          <w:kern w:val="0"/>
          <w:lang w:eastAsia="sl-SI"/>
        </w:rPr>
        <w:t>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5E2842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3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3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AAEE0FB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E379F"/>
    <w:rsid w:val="000F710C"/>
    <w:rsid w:val="0010376B"/>
    <w:rsid w:val="001801A5"/>
    <w:rsid w:val="00190B8E"/>
    <w:rsid w:val="00206743"/>
    <w:rsid w:val="00216235"/>
    <w:rsid w:val="00242AF0"/>
    <w:rsid w:val="00262B0E"/>
    <w:rsid w:val="00283C93"/>
    <w:rsid w:val="002B395A"/>
    <w:rsid w:val="002C3C41"/>
    <w:rsid w:val="002D0A67"/>
    <w:rsid w:val="00307E19"/>
    <w:rsid w:val="00354543"/>
    <w:rsid w:val="003E3694"/>
    <w:rsid w:val="003E418B"/>
    <w:rsid w:val="003E454B"/>
    <w:rsid w:val="003E4724"/>
    <w:rsid w:val="00447170"/>
    <w:rsid w:val="00492768"/>
    <w:rsid w:val="004A25CC"/>
    <w:rsid w:val="004B01A4"/>
    <w:rsid w:val="004D4AEF"/>
    <w:rsid w:val="004D7603"/>
    <w:rsid w:val="005A0CE2"/>
    <w:rsid w:val="005E2842"/>
    <w:rsid w:val="00657ECB"/>
    <w:rsid w:val="006C282F"/>
    <w:rsid w:val="006C4EA1"/>
    <w:rsid w:val="006C6024"/>
    <w:rsid w:val="006E7F73"/>
    <w:rsid w:val="007104FE"/>
    <w:rsid w:val="007425CB"/>
    <w:rsid w:val="007A5E40"/>
    <w:rsid w:val="007B34CC"/>
    <w:rsid w:val="008242B6"/>
    <w:rsid w:val="008847E7"/>
    <w:rsid w:val="00932353"/>
    <w:rsid w:val="009533EB"/>
    <w:rsid w:val="00985604"/>
    <w:rsid w:val="009A3690"/>
    <w:rsid w:val="009D3C29"/>
    <w:rsid w:val="00A45F1D"/>
    <w:rsid w:val="00B02C2B"/>
    <w:rsid w:val="00B373E3"/>
    <w:rsid w:val="00B40F6C"/>
    <w:rsid w:val="00B57C5F"/>
    <w:rsid w:val="00BD021C"/>
    <w:rsid w:val="00BE182C"/>
    <w:rsid w:val="00BE6AD6"/>
    <w:rsid w:val="00C377EC"/>
    <w:rsid w:val="00C54F31"/>
    <w:rsid w:val="00C9418A"/>
    <w:rsid w:val="00CB0F1B"/>
    <w:rsid w:val="00D5197E"/>
    <w:rsid w:val="00DA77C0"/>
    <w:rsid w:val="00DB5B85"/>
    <w:rsid w:val="00DC0ABA"/>
    <w:rsid w:val="00DF62BB"/>
    <w:rsid w:val="00E0121C"/>
    <w:rsid w:val="00E216E2"/>
    <w:rsid w:val="00E277D8"/>
    <w:rsid w:val="00E50CAF"/>
    <w:rsid w:val="00E52626"/>
    <w:rsid w:val="00EF345C"/>
    <w:rsid w:val="00F01797"/>
    <w:rsid w:val="00F457FA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5900-8EB0-4318-9484-E5935AF43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55</cp:revision>
  <dcterms:created xsi:type="dcterms:W3CDTF">2022-09-29T07:49:00Z</dcterms:created>
  <dcterms:modified xsi:type="dcterms:W3CDTF">2023-04-06T07:10:00Z</dcterms:modified>
</cp:coreProperties>
</file>